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5D7" w:rsidRDefault="005B24E4" w:rsidP="001C6022">
      <w:pPr>
        <w:spacing w:before="80" w:after="0"/>
      </w:pPr>
      <w:bookmarkStart w:id="0" w:name="_GoBack"/>
      <w:bookmarkEnd w:id="0"/>
      <w:r>
        <w:rPr>
          <w:b/>
          <w:color w:val="000000"/>
        </w:rPr>
        <w:t>ANEXA nr. 1:</w:t>
      </w:r>
    </w:p>
    <w:p w:rsidR="004935D7" w:rsidRDefault="005B24E4">
      <w:pPr>
        <w:spacing w:before="26" w:after="240"/>
      </w:pPr>
      <w:r>
        <w:rPr>
          <w:color w:val="1B1B1B"/>
        </w:rPr>
        <w:t>REGULAMENT de aplicare a Ordonanţei de urgenţă a Guvernului nr.</w:t>
      </w:r>
      <w:r>
        <w:rPr>
          <w:color w:val="1B1B1B"/>
        </w:rPr>
        <w:t xml:space="preserve"> 195/2002 privind circulaţia pe drumurile publice</w:t>
      </w:r>
    </w:p>
    <w:p w:rsidR="004935D7" w:rsidRDefault="004935D7">
      <w:pPr>
        <w:spacing w:after="0"/>
      </w:pPr>
    </w:p>
    <w:p w:rsidR="004935D7" w:rsidRDefault="005B24E4">
      <w:pPr>
        <w:spacing w:before="80" w:after="0"/>
        <w:jc w:val="center"/>
      </w:pPr>
      <w:r>
        <w:rPr>
          <w:b/>
          <w:color w:val="000000"/>
        </w:rPr>
        <w:t>ANEXA nr. 2:INDICATOARE RUTIERE</w:t>
      </w:r>
    </w:p>
    <w:p w:rsidR="004935D7" w:rsidRDefault="005B24E4">
      <w:pPr>
        <w:spacing w:before="26" w:after="240"/>
      </w:pPr>
      <w:r>
        <w:rPr>
          <w:color w:val="000000"/>
        </w:rPr>
        <w:t>A.INDICATOARE DE AVERTIZARE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47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27300" cy="356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356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52700" cy="356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B.INDICATOARE DE REGLEMENTARE</w:t>
      </w:r>
    </w:p>
    <w:p w:rsidR="004935D7" w:rsidRDefault="005B24E4">
      <w:pPr>
        <w:spacing w:before="26" w:after="240"/>
      </w:pPr>
      <w:r>
        <w:rPr>
          <w:color w:val="000000"/>
        </w:rPr>
        <w:t>B1.Indicatoare de prioritate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280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 xml:space="preserve">B2.Indicatoare de interzicere sau </w:t>
      </w:r>
      <w:proofErr w:type="spellStart"/>
      <w:r>
        <w:rPr>
          <w:color w:val="000000"/>
        </w:rPr>
        <w:t>restrictie</w:t>
      </w:r>
      <w:proofErr w:type="spellEnd"/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3543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65400" cy="3568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354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 xml:space="preserve">B3.Indicatoare de </w:t>
      </w:r>
      <w:r>
        <w:rPr>
          <w:color w:val="000000"/>
        </w:rPr>
        <w:t>obligare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2806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52700" cy="215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C.INDICATOARE DE ORIENTARE SI INFORMARE</w:t>
      </w:r>
    </w:p>
    <w:p w:rsidR="004935D7" w:rsidRDefault="005B24E4">
      <w:pPr>
        <w:spacing w:before="26" w:after="240"/>
      </w:pPr>
      <w:r>
        <w:rPr>
          <w:color w:val="000000"/>
        </w:rPr>
        <w:t>C1.Indicatoare de orientare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2781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354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50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52700" cy="285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C2.Indicatoare de informare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2806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78100" cy="3568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543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52700" cy="3568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3568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284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C3.Indicatoare de informare turistica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280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D.PANOURI ADITIONALE</w:t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78100" cy="2819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54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52700" cy="3568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DISPOZITIVE DE SEMNALIZARE LUMINOASA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3568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INDICATOR KILOMETRIC</w:t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52700" cy="3568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INDICATOARE RUTIERE SI MIJLOACE DE SEMNALIZARE A LUCRARILOR ÎN ZONA DRUMULUI PUBLIC</w:t>
      </w:r>
    </w:p>
    <w:p w:rsidR="004935D7" w:rsidRDefault="005B24E4">
      <w:pPr>
        <w:spacing w:before="26" w:after="240"/>
      </w:pPr>
      <w:r>
        <w:rPr>
          <w:color w:val="000000"/>
        </w:rPr>
        <w:t>1.Indicatoare rutiere temporare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2806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3543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284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 xml:space="preserve">2.Mijloace auxiliare de semnalizare a </w:t>
      </w:r>
      <w:proofErr w:type="spellStart"/>
      <w:r>
        <w:rPr>
          <w:color w:val="000000"/>
        </w:rPr>
        <w:t>lucrarilor</w:t>
      </w:r>
      <w:proofErr w:type="spellEnd"/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2781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284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 xml:space="preserve">3.Dispozitive luminoase pentru dirijarea </w:t>
      </w:r>
      <w:proofErr w:type="spellStart"/>
      <w:r>
        <w:rPr>
          <w:color w:val="000000"/>
        </w:rPr>
        <w:t>circulatiei</w:t>
      </w:r>
      <w:proofErr w:type="spellEnd"/>
      <w:r>
        <w:rPr>
          <w:color w:val="000000"/>
        </w:rPr>
        <w:t xml:space="preserve"> pe benzi</w:t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701800" cy="309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568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 xml:space="preserve">MARCAJE </w:t>
      </w:r>
      <w:r>
        <w:rPr>
          <w:color w:val="000000"/>
        </w:rPr>
        <w:t>RUTIERE</w:t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765300" cy="2628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1981200" cy="3238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993900" cy="3314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52700" cy="3568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943100" cy="3251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1917700" cy="3352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968500" cy="3073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057400" cy="3162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854200" cy="2413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070100" cy="3276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032000" cy="2159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1828800" cy="3340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SEMNALELE POLITISTULUI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429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SEMNALELE POLITISTULUI DE PE MOTOCICLETA DE POLITIE SI SEMNALELE POLITISTULUI DIN AUTOVEHICULUL DE POLITIE </w:t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2540000" cy="3492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MESAJE VARIABILE TRANSMISE CU DISPOZITIVE LUMINOASE INSTALATE PE AUTOVEHICULELE DE POLITI</w:t>
      </w:r>
      <w:r>
        <w:rPr>
          <w:color w:val="000000"/>
        </w:rPr>
        <w:t>E</w:t>
      </w:r>
    </w:p>
    <w:p w:rsidR="004935D7" w:rsidRDefault="005B24E4">
      <w:pPr>
        <w:spacing w:before="26" w:after="240"/>
      </w:pPr>
      <w:r>
        <w:rPr>
          <w:noProof/>
        </w:rPr>
        <w:drawing>
          <wp:inline distT="0" distB="0" distL="0" distR="0">
            <wp:extent cx="2540000" cy="3492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SEMN DISTINCTIV PENTRU CONDUCATORII DE AUTOVEHICULE CU VECHIMEA ÎN CONDUCERE MAI MICA DE UN AN</w:t>
      </w:r>
    </w:p>
    <w:p w:rsidR="004935D7" w:rsidRDefault="005B24E4">
      <w:pPr>
        <w:spacing w:before="26" w:after="240"/>
      </w:pPr>
      <w:r>
        <w:rPr>
          <w:noProof/>
        </w:rPr>
        <w:lastRenderedPageBreak/>
        <w:drawing>
          <wp:inline distT="0" distB="0" distL="0" distR="0">
            <wp:extent cx="977900" cy="965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D7" w:rsidRDefault="005B24E4">
      <w:pPr>
        <w:spacing w:before="26" w:after="240"/>
      </w:pPr>
      <w:r>
        <w:rPr>
          <w:color w:val="000000"/>
        </w:rPr>
        <w:t>Publicat în Monitorul Oficial cu numărul 876 din data de 26 octombrie 2006</w:t>
      </w:r>
    </w:p>
    <w:sectPr w:rsidR="004935D7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4E4" w:rsidRDefault="005B24E4">
      <w:pPr>
        <w:spacing w:after="0" w:line="240" w:lineRule="auto"/>
      </w:pPr>
      <w:r>
        <w:separator/>
      </w:r>
    </w:p>
  </w:endnote>
  <w:endnote w:type="continuationSeparator" w:id="0">
    <w:p w:rsidR="005B24E4" w:rsidRDefault="005B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4E4" w:rsidRDefault="005B24E4">
      <w:pPr>
        <w:spacing w:after="0" w:line="240" w:lineRule="auto"/>
      </w:pPr>
      <w:r>
        <w:separator/>
      </w:r>
    </w:p>
  </w:footnote>
  <w:footnote w:type="continuationSeparator" w:id="0">
    <w:p w:rsidR="005B24E4" w:rsidRDefault="005B2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5D7"/>
    <w:rsid w:val="001C6022"/>
    <w:rsid w:val="004935D7"/>
    <w:rsid w:val="005B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022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C6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02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022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C6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02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185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 MCP</dc:creator>
  <cp:lastModifiedBy>MCP</cp:lastModifiedBy>
  <cp:revision>2</cp:revision>
  <dcterms:created xsi:type="dcterms:W3CDTF">2023-12-12T04:52:00Z</dcterms:created>
  <dcterms:modified xsi:type="dcterms:W3CDTF">2023-12-12T04:52:00Z</dcterms:modified>
</cp:coreProperties>
</file>